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E" w:rsidRPr="00730D55" w:rsidRDefault="0025057E" w:rsidP="00BA55E0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25057E" w:rsidRPr="00730D55" w:rsidRDefault="0025057E" w:rsidP="00BA55E0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25057E" w:rsidRPr="000F0CC3" w:rsidRDefault="0025057E" w:rsidP="00BA55E0">
      <w:pPr>
        <w:rPr>
          <w:b/>
        </w:rPr>
      </w:pPr>
    </w:p>
    <w:p w:rsidR="0025057E" w:rsidRDefault="0025057E" w:rsidP="00666D16">
      <w:pPr>
        <w:shd w:val="clear" w:color="auto" w:fill="FFFFFF"/>
        <w:jc w:val="center"/>
        <w:rPr>
          <w:b/>
        </w:rPr>
      </w:pPr>
      <w:r>
        <w:rPr>
          <w:b/>
        </w:rPr>
        <w:t>О  внесении изменений в Указ Президента</w:t>
      </w:r>
    </w:p>
    <w:p w:rsidR="00BD618D" w:rsidRPr="00730D55" w:rsidRDefault="0025057E" w:rsidP="00BD618D">
      <w:pPr>
        <w:jc w:val="both"/>
      </w:pPr>
      <w:r>
        <w:rPr>
          <w:b/>
        </w:rPr>
        <w:t xml:space="preserve"> Республики Дагестан от 19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134</w:t>
      </w:r>
      <w:r w:rsidR="00BD618D">
        <w:rPr>
          <w:b/>
        </w:rPr>
        <w:t xml:space="preserve"> от </w:t>
      </w:r>
      <w:r w:rsidR="00BD618D">
        <w:t>9 сентября</w:t>
      </w:r>
      <w:r w:rsidR="00BD618D" w:rsidRPr="00730D55">
        <w:t xml:space="preserve"> 2013 года</w:t>
      </w:r>
    </w:p>
    <w:p w:rsidR="0025057E" w:rsidRDefault="00BD618D" w:rsidP="00BD618D">
      <w:pPr>
        <w:shd w:val="clear" w:color="auto" w:fill="FFFFFF"/>
        <w:jc w:val="center"/>
        <w:rPr>
          <w:b/>
        </w:rPr>
      </w:pPr>
      <w:r w:rsidRPr="00730D55">
        <w:t xml:space="preserve">№ </w:t>
      </w:r>
      <w:r>
        <w:t>253</w:t>
      </w:r>
    </w:p>
    <w:p w:rsidR="0025057E" w:rsidRDefault="0025057E" w:rsidP="0052472D">
      <w:pPr>
        <w:spacing w:before="100" w:beforeAutospacing="1"/>
        <w:jc w:val="center"/>
        <w:rPr>
          <w:b/>
        </w:rPr>
      </w:pPr>
    </w:p>
    <w:p w:rsidR="0025057E" w:rsidRDefault="0025057E" w:rsidP="001B77BD">
      <w:pPr>
        <w:pStyle w:val="a3"/>
        <w:autoSpaceDE w:val="0"/>
        <w:autoSpaceDN w:val="0"/>
        <w:adjustRightInd w:val="0"/>
        <w:ind w:left="0" w:firstLine="567"/>
        <w:jc w:val="both"/>
      </w:pPr>
      <w:r>
        <w:t xml:space="preserve">1.Внести в Указ Президента Республики Дагестан от 19 апреля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№ 134 «О реализации приоритетных проектов Президента Республики Дагестан» (Собрание законодательства Республики Дагестан, </w:t>
      </w:r>
      <w:r>
        <w:rPr>
          <w:lang w:eastAsia="en-US"/>
        </w:rPr>
        <w:t>2013, №</w:t>
      </w:r>
      <w:r w:rsidRPr="00502439">
        <w:rPr>
          <w:lang w:eastAsia="en-US"/>
        </w:rPr>
        <w:t xml:space="preserve"> 8, ст. 534</w:t>
      </w:r>
      <w:r>
        <w:t>;№ 14, ст. 922) изменения, изложив пункты 1 и 2 в следующей редакции: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«1.Утвердить следующие приоритетные проекты Президента Республики Дагестан (прилагаются):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«Обеление» экономики»;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«Создание «точек роста» Республики Дагестан»;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«Инвестиции в Дагестан»;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«Новая индустриализация»;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«Эффективное государственное управление»;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«Эффективное территориальное развитие»;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«Эффективный агропромышленный комплекс»;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«Бренд нового Дагестана»;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«Человеческий капитал»;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«Правопорядок и безопасность в Дагестане».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2. Правительству Республики Дагестан: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обеспечить реализацию приоритетных проектов Президента Республики Дагестан;</w:t>
      </w:r>
    </w:p>
    <w:p w:rsidR="0025057E" w:rsidRDefault="0025057E" w:rsidP="00502439">
      <w:pPr>
        <w:autoSpaceDE w:val="0"/>
        <w:autoSpaceDN w:val="0"/>
        <w:adjustRightInd w:val="0"/>
        <w:ind w:firstLine="567"/>
        <w:jc w:val="both"/>
      </w:pPr>
      <w:r>
        <w:t>определить должностных лиц, ответственных за реализацию приоритетных проектов Президента Республики Дагестан</w:t>
      </w:r>
      <w:proofErr w:type="gramStart"/>
      <w:r>
        <w:t>.».</w:t>
      </w:r>
      <w:proofErr w:type="gramEnd"/>
    </w:p>
    <w:p w:rsidR="0025057E" w:rsidRDefault="0025057E" w:rsidP="001C4580">
      <w:pPr>
        <w:pStyle w:val="a3"/>
        <w:tabs>
          <w:tab w:val="left" w:pos="993"/>
        </w:tabs>
        <w:autoSpaceDE w:val="0"/>
        <w:autoSpaceDN w:val="0"/>
        <w:adjustRightInd w:val="0"/>
        <w:ind w:left="567"/>
        <w:jc w:val="both"/>
      </w:pPr>
      <w:r>
        <w:t>2. Настоящий Указ вступает в силу со дня его подписания.</w:t>
      </w:r>
    </w:p>
    <w:p w:rsidR="0025057E" w:rsidRDefault="0025057E" w:rsidP="00502439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</w:p>
    <w:p w:rsidR="0025057E" w:rsidRDefault="0025057E" w:rsidP="0052472D">
      <w:pPr>
        <w:jc w:val="both"/>
        <w:rPr>
          <w:b/>
        </w:rPr>
      </w:pPr>
    </w:p>
    <w:p w:rsidR="0025057E" w:rsidRDefault="0025057E" w:rsidP="007559BA">
      <w:pPr>
        <w:autoSpaceDE w:val="0"/>
        <w:autoSpaceDN w:val="0"/>
        <w:adjustRightInd w:val="0"/>
        <w:ind w:left="709"/>
        <w:rPr>
          <w:rFonts w:cs="Calibri"/>
          <w:b/>
        </w:rPr>
      </w:pPr>
    </w:p>
    <w:p w:rsidR="0025057E" w:rsidRDefault="0025057E" w:rsidP="007559BA">
      <w:pPr>
        <w:autoSpaceDE w:val="0"/>
        <w:autoSpaceDN w:val="0"/>
        <w:adjustRightInd w:val="0"/>
        <w:ind w:left="709"/>
        <w:rPr>
          <w:rFonts w:cs="Calibri"/>
          <w:b/>
        </w:rPr>
      </w:pPr>
      <w:r>
        <w:rPr>
          <w:rFonts w:cs="Calibri"/>
          <w:b/>
        </w:rPr>
        <w:t xml:space="preserve">     Президент</w:t>
      </w:r>
      <w:bookmarkStart w:id="0" w:name="_GoBack"/>
      <w:bookmarkEnd w:id="0"/>
    </w:p>
    <w:p w:rsidR="0025057E" w:rsidRDefault="0025057E" w:rsidP="007559BA">
      <w:pPr>
        <w:autoSpaceDE w:val="0"/>
        <w:autoSpaceDN w:val="0"/>
        <w:adjustRightInd w:val="0"/>
        <w:ind w:left="709"/>
        <w:rPr>
          <w:rFonts w:cs="Calibri"/>
          <w:b/>
        </w:rPr>
      </w:pPr>
      <w:r>
        <w:rPr>
          <w:rFonts w:cs="Calibri"/>
          <w:b/>
        </w:rPr>
        <w:t>Республики Дагестан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Р. Абдулатипов</w:t>
      </w:r>
    </w:p>
    <w:p w:rsidR="0025057E" w:rsidRDefault="0025057E" w:rsidP="0052472D">
      <w:pPr>
        <w:rPr>
          <w:rFonts w:cs="Calibri"/>
          <w:b/>
        </w:rPr>
      </w:pPr>
    </w:p>
    <w:p w:rsidR="0025057E" w:rsidRPr="00730D55" w:rsidRDefault="0025057E" w:rsidP="00BA55E0">
      <w:pPr>
        <w:jc w:val="both"/>
      </w:pPr>
      <w:r w:rsidRPr="00730D55">
        <w:t>г. Махачкала</w:t>
      </w:r>
    </w:p>
    <w:p w:rsidR="0025057E" w:rsidRPr="00730D55" w:rsidRDefault="0025057E" w:rsidP="00BA55E0">
      <w:pPr>
        <w:tabs>
          <w:tab w:val="left" w:pos="2220"/>
        </w:tabs>
        <w:jc w:val="both"/>
      </w:pPr>
      <w:r w:rsidRPr="00730D55">
        <w:tab/>
      </w:r>
    </w:p>
    <w:p w:rsidR="0025057E" w:rsidRDefault="0025057E"/>
    <w:sectPr w:rsidR="0025057E" w:rsidSect="00885D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56A2A"/>
    <w:multiLevelType w:val="hybridMultilevel"/>
    <w:tmpl w:val="4D1A2D70"/>
    <w:lvl w:ilvl="0" w:tplc="C7CC505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">
    <w:nsid w:val="55CC3FC1"/>
    <w:multiLevelType w:val="hybridMultilevel"/>
    <w:tmpl w:val="01741CFA"/>
    <w:lvl w:ilvl="0" w:tplc="E53E2DB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72D"/>
    <w:rsid w:val="00032097"/>
    <w:rsid w:val="000F0CC3"/>
    <w:rsid w:val="001B77BD"/>
    <w:rsid w:val="001C4580"/>
    <w:rsid w:val="001D1257"/>
    <w:rsid w:val="00226267"/>
    <w:rsid w:val="0025057E"/>
    <w:rsid w:val="0028185D"/>
    <w:rsid w:val="003344BE"/>
    <w:rsid w:val="0049229C"/>
    <w:rsid w:val="004E3F3D"/>
    <w:rsid w:val="00502439"/>
    <w:rsid w:val="0052472D"/>
    <w:rsid w:val="00535E70"/>
    <w:rsid w:val="006166D7"/>
    <w:rsid w:val="00666D16"/>
    <w:rsid w:val="00707310"/>
    <w:rsid w:val="00730D55"/>
    <w:rsid w:val="007559BA"/>
    <w:rsid w:val="007B58D6"/>
    <w:rsid w:val="008055FB"/>
    <w:rsid w:val="00820AB9"/>
    <w:rsid w:val="00885D26"/>
    <w:rsid w:val="008F3408"/>
    <w:rsid w:val="009E1408"/>
    <w:rsid w:val="00B01471"/>
    <w:rsid w:val="00B112B3"/>
    <w:rsid w:val="00BA0AAF"/>
    <w:rsid w:val="00BA55E0"/>
    <w:rsid w:val="00BD618D"/>
    <w:rsid w:val="00C32FC4"/>
    <w:rsid w:val="00C53F3F"/>
    <w:rsid w:val="00CF2D19"/>
    <w:rsid w:val="00D34175"/>
    <w:rsid w:val="00DF1D5A"/>
    <w:rsid w:val="00E0646F"/>
    <w:rsid w:val="00F26F2C"/>
    <w:rsid w:val="00F77B4B"/>
    <w:rsid w:val="00F8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2D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2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4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еп98</dc:creator>
  <cp:keywords/>
  <dc:description/>
  <cp:lastModifiedBy>user</cp:lastModifiedBy>
  <cp:revision>33</cp:revision>
  <cp:lastPrinted>2013-08-30T13:41:00Z</cp:lastPrinted>
  <dcterms:created xsi:type="dcterms:W3CDTF">2013-08-27T05:49:00Z</dcterms:created>
  <dcterms:modified xsi:type="dcterms:W3CDTF">2013-10-23T11:33:00Z</dcterms:modified>
</cp:coreProperties>
</file>