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10" w:rsidRPr="00C66429" w:rsidRDefault="007A4410" w:rsidP="00A115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C66429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7A4410" w:rsidRPr="00C66429" w:rsidRDefault="007A4410" w:rsidP="00A115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6429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7A4410" w:rsidRPr="00C66429" w:rsidRDefault="007A4410" w:rsidP="00A11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29">
        <w:rPr>
          <w:rFonts w:ascii="Times New Roman" w:hAnsi="Times New Roman" w:cs="Times New Roman"/>
          <w:b/>
          <w:sz w:val="28"/>
          <w:szCs w:val="28"/>
        </w:rPr>
        <w:t xml:space="preserve">от 1 марта </w:t>
      </w:r>
      <w:smartTag w:uri="urn:schemas-microsoft-com:office:smarttags" w:element="metricconverter">
        <w:smartTagPr>
          <w:attr w:name="ProductID" w:val="2013 г"/>
        </w:smartTagPr>
        <w:r w:rsidRPr="00C66429">
          <w:rPr>
            <w:rFonts w:ascii="Times New Roman" w:hAnsi="Times New Roman" w:cs="Times New Roman"/>
            <w:b/>
            <w:sz w:val="28"/>
            <w:szCs w:val="28"/>
          </w:rPr>
          <w:t>2013 г</w:t>
        </w:r>
      </w:smartTag>
      <w:r w:rsidRPr="00C66429">
        <w:rPr>
          <w:rFonts w:ascii="Times New Roman" w:hAnsi="Times New Roman" w:cs="Times New Roman"/>
          <w:b/>
          <w:sz w:val="28"/>
          <w:szCs w:val="28"/>
        </w:rPr>
        <w:t>. № 106</w:t>
      </w:r>
    </w:p>
    <w:p w:rsidR="007A4410" w:rsidRDefault="007A4410" w:rsidP="00A115C5">
      <w:pPr>
        <w:jc w:val="center"/>
        <w:rPr>
          <w:b/>
          <w:sz w:val="28"/>
          <w:szCs w:val="28"/>
        </w:rPr>
      </w:pPr>
    </w:p>
    <w:p w:rsidR="007A4410" w:rsidRDefault="007A4410" w:rsidP="00A115C5">
      <w:pPr>
        <w:pStyle w:val="120"/>
        <w:keepNext/>
        <w:keepLines/>
        <w:shd w:val="clear" w:color="auto" w:fill="auto"/>
        <w:spacing w:after="0" w:line="300" w:lineRule="exact"/>
        <w:rPr>
          <w:sz w:val="28"/>
          <w:szCs w:val="28"/>
        </w:rPr>
      </w:pPr>
      <w:r w:rsidRPr="008047AB">
        <w:rPr>
          <w:sz w:val="28"/>
          <w:szCs w:val="28"/>
        </w:rPr>
        <w:t xml:space="preserve">О внесении изменений в постановление Правительства </w:t>
      </w:r>
    </w:p>
    <w:p w:rsidR="007A4410" w:rsidRDefault="007A4410" w:rsidP="00493EC8">
      <w:pPr>
        <w:pStyle w:val="120"/>
        <w:keepNext/>
        <w:keepLines/>
        <w:shd w:val="clear" w:color="auto" w:fill="auto"/>
        <w:spacing w:after="0" w:line="300" w:lineRule="exact"/>
        <w:rPr>
          <w:sz w:val="28"/>
          <w:szCs w:val="28"/>
        </w:rPr>
      </w:pPr>
      <w:r w:rsidRPr="008047AB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8047AB">
        <w:rPr>
          <w:sz w:val="28"/>
          <w:szCs w:val="28"/>
        </w:rPr>
        <w:t xml:space="preserve">Дагестан от 19 августа </w:t>
      </w:r>
      <w:smartTag w:uri="urn:schemas-microsoft-com:office:smarttags" w:element="metricconverter">
        <w:smartTagPr>
          <w:attr w:name="ProductID" w:val="2011 г"/>
        </w:smartTagPr>
        <w:r w:rsidRPr="008047AB">
          <w:rPr>
            <w:sz w:val="28"/>
            <w:szCs w:val="28"/>
          </w:rPr>
          <w:t>2011 г</w:t>
        </w:r>
      </w:smartTag>
      <w:r w:rsidRPr="008047AB">
        <w:rPr>
          <w:sz w:val="28"/>
          <w:szCs w:val="28"/>
        </w:rPr>
        <w:t>. № 280</w:t>
      </w:r>
      <w:bookmarkEnd w:id="0"/>
    </w:p>
    <w:p w:rsidR="007A4410" w:rsidRPr="006D7486" w:rsidRDefault="007A4410" w:rsidP="00A75996">
      <w:pPr>
        <w:pStyle w:val="120"/>
        <w:keepNext/>
        <w:keepLines/>
        <w:shd w:val="clear" w:color="auto" w:fill="auto"/>
        <w:spacing w:after="0" w:line="240" w:lineRule="auto"/>
        <w:ind w:firstLine="709"/>
        <w:rPr>
          <w:sz w:val="16"/>
          <w:szCs w:val="16"/>
        </w:rPr>
      </w:pPr>
    </w:p>
    <w:p w:rsidR="007A4410" w:rsidRPr="006D7486" w:rsidRDefault="007A4410" w:rsidP="008047AB">
      <w:pPr>
        <w:pStyle w:val="120"/>
        <w:keepNext/>
        <w:keepLines/>
        <w:shd w:val="clear" w:color="auto" w:fill="auto"/>
        <w:spacing w:after="0" w:line="240" w:lineRule="auto"/>
        <w:ind w:firstLine="709"/>
        <w:rPr>
          <w:sz w:val="16"/>
          <w:szCs w:val="16"/>
        </w:rPr>
      </w:pPr>
    </w:p>
    <w:p w:rsidR="007A4410" w:rsidRPr="008047AB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>Правительство Республики Дагестан</w:t>
      </w:r>
      <w:r>
        <w:rPr>
          <w:sz w:val="28"/>
          <w:szCs w:val="28"/>
        </w:rPr>
        <w:t xml:space="preserve">  </w:t>
      </w:r>
      <w:r w:rsidRPr="008047AB">
        <w:rPr>
          <w:rStyle w:val="a0"/>
          <w:spacing w:val="0"/>
          <w:sz w:val="28"/>
          <w:szCs w:val="28"/>
        </w:rPr>
        <w:t xml:space="preserve"> п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о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с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т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а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н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о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в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л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я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е</w:t>
      </w:r>
      <w:r>
        <w:rPr>
          <w:rStyle w:val="a0"/>
          <w:spacing w:val="0"/>
          <w:sz w:val="28"/>
          <w:szCs w:val="28"/>
        </w:rPr>
        <w:t xml:space="preserve"> </w:t>
      </w:r>
      <w:r w:rsidRPr="008047AB">
        <w:rPr>
          <w:rStyle w:val="a0"/>
          <w:spacing w:val="0"/>
          <w:sz w:val="28"/>
          <w:szCs w:val="28"/>
        </w:rPr>
        <w:t>т:</w:t>
      </w:r>
    </w:p>
    <w:p w:rsidR="007A4410" w:rsidRPr="008047AB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 xml:space="preserve">Внести в постановление Правительства Республики Дагестан от </w:t>
      </w:r>
      <w:r>
        <w:rPr>
          <w:sz w:val="28"/>
          <w:szCs w:val="28"/>
        </w:rPr>
        <w:t xml:space="preserve">                     </w:t>
      </w:r>
      <w:r w:rsidRPr="008047AB">
        <w:rPr>
          <w:sz w:val="28"/>
          <w:szCs w:val="28"/>
        </w:rPr>
        <w:t xml:space="preserve">19 августа </w:t>
      </w:r>
      <w:smartTag w:uri="urn:schemas-microsoft-com:office:smarttags" w:element="metricconverter">
        <w:smartTagPr>
          <w:attr w:name="ProductID" w:val="2011 г"/>
        </w:smartTagPr>
        <w:r w:rsidRPr="008047AB">
          <w:rPr>
            <w:sz w:val="28"/>
            <w:szCs w:val="28"/>
          </w:rPr>
          <w:t>2011 г</w:t>
        </w:r>
      </w:smartTag>
      <w:r w:rsidRPr="008047AB">
        <w:rPr>
          <w:sz w:val="28"/>
          <w:szCs w:val="28"/>
        </w:rPr>
        <w:t xml:space="preserve">. № 280 «Об утверждении Порядка обеспечения на </w:t>
      </w:r>
      <w:r>
        <w:rPr>
          <w:sz w:val="28"/>
          <w:szCs w:val="28"/>
        </w:rPr>
        <w:t xml:space="preserve">    </w:t>
      </w:r>
      <w:r w:rsidRPr="008047AB">
        <w:rPr>
          <w:sz w:val="28"/>
          <w:szCs w:val="28"/>
        </w:rPr>
        <w:t xml:space="preserve">территории Республики Дагестан за счет средств федерального бюджета жилыми помещениями отдельных категорий граждан, уволенных с военной службы» (Собрание законодательства Республики Дагестан, 2011, № 16, </w:t>
      </w:r>
      <w:r>
        <w:rPr>
          <w:sz w:val="28"/>
          <w:szCs w:val="28"/>
        </w:rPr>
        <w:t xml:space="preserve">                     </w:t>
      </w:r>
      <w:r w:rsidRPr="008047AB">
        <w:rPr>
          <w:sz w:val="28"/>
          <w:szCs w:val="28"/>
        </w:rPr>
        <w:t>ст. 709</w:t>
      </w:r>
      <w:r>
        <w:rPr>
          <w:sz w:val="28"/>
          <w:szCs w:val="28"/>
        </w:rPr>
        <w:t>; 2012, № 22, ст. 977</w:t>
      </w:r>
      <w:r w:rsidRPr="008047AB">
        <w:rPr>
          <w:sz w:val="28"/>
          <w:szCs w:val="28"/>
        </w:rPr>
        <w:t>) следующие изменения:</w:t>
      </w:r>
    </w:p>
    <w:p w:rsidR="007A4410" w:rsidRPr="008047AB" w:rsidRDefault="007A4410" w:rsidP="00493EC8">
      <w:pPr>
        <w:pStyle w:val="1"/>
        <w:shd w:val="clear" w:color="auto" w:fill="auto"/>
        <w:tabs>
          <w:tab w:val="left" w:pos="918"/>
        </w:tabs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8047AB">
        <w:rPr>
          <w:sz w:val="28"/>
          <w:szCs w:val="28"/>
        </w:rPr>
        <w:t>в пункте 3 слова «</w:t>
      </w:r>
      <w:r>
        <w:rPr>
          <w:sz w:val="28"/>
          <w:szCs w:val="28"/>
        </w:rPr>
        <w:t xml:space="preserve">муниципальных </w:t>
      </w:r>
      <w:r w:rsidRPr="008047AB">
        <w:rPr>
          <w:sz w:val="28"/>
          <w:szCs w:val="28"/>
        </w:rPr>
        <w:t>районов и городских округов» заменить слов</w:t>
      </w:r>
      <w:r>
        <w:rPr>
          <w:sz w:val="28"/>
          <w:szCs w:val="28"/>
        </w:rPr>
        <w:t>а</w:t>
      </w:r>
      <w:r w:rsidRPr="008047A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047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муниципальных </w:t>
      </w:r>
      <w:r w:rsidRPr="008047AB">
        <w:rPr>
          <w:sz w:val="28"/>
          <w:szCs w:val="28"/>
        </w:rPr>
        <w:t>образований»;</w:t>
      </w:r>
    </w:p>
    <w:p w:rsidR="007A4410" w:rsidRPr="008047AB" w:rsidRDefault="007A4410" w:rsidP="00493EC8">
      <w:pPr>
        <w:pStyle w:val="1"/>
        <w:shd w:val="clear" w:color="auto" w:fill="auto"/>
        <w:tabs>
          <w:tab w:val="left" w:pos="918"/>
        </w:tabs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047AB">
        <w:rPr>
          <w:sz w:val="28"/>
          <w:szCs w:val="28"/>
        </w:rPr>
        <w:t>в Порядке обеспечения на территории Республики Дагестан за счет средств федерального бюджета жилыми помещениями отдельных категорий граждан, уволенных с военной службы, утвержденном указанным постановлением:</w:t>
      </w:r>
    </w:p>
    <w:p w:rsidR="007A4410" w:rsidRPr="008047AB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</w:t>
      </w:r>
      <w:r w:rsidRPr="008047AB">
        <w:rPr>
          <w:sz w:val="28"/>
          <w:szCs w:val="28"/>
        </w:rPr>
        <w:t>пункта 2.7</w:t>
      </w:r>
      <w:r>
        <w:rPr>
          <w:sz w:val="28"/>
          <w:szCs w:val="28"/>
        </w:rPr>
        <w:t xml:space="preserve"> и пункте </w:t>
      </w:r>
      <w:r w:rsidRPr="008047AB">
        <w:rPr>
          <w:sz w:val="28"/>
          <w:szCs w:val="28"/>
        </w:rPr>
        <w:t>2.9 слова «</w:t>
      </w:r>
      <w:r>
        <w:rPr>
          <w:sz w:val="28"/>
          <w:szCs w:val="28"/>
        </w:rPr>
        <w:t xml:space="preserve">муниципального </w:t>
      </w:r>
      <w:r w:rsidRPr="008047AB">
        <w:rPr>
          <w:sz w:val="28"/>
          <w:szCs w:val="28"/>
        </w:rPr>
        <w:t>района и (или) городского округа» заменить слов</w:t>
      </w:r>
      <w:r>
        <w:rPr>
          <w:sz w:val="28"/>
          <w:szCs w:val="28"/>
        </w:rPr>
        <w:t>а</w:t>
      </w:r>
      <w:r w:rsidRPr="008047A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047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муниципального </w:t>
      </w:r>
      <w:r w:rsidRPr="008047AB">
        <w:rPr>
          <w:sz w:val="28"/>
          <w:szCs w:val="28"/>
        </w:rPr>
        <w:t>образования»;</w:t>
      </w:r>
    </w:p>
    <w:p w:rsidR="007A4410" w:rsidRPr="008047AB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>в пунктах 3.2, 4.3 слова «Министерством регионального развития Российской Федерации» заменить словами «Федеральным агентством по строительству и жилищно-коммунальному хозяйству»;</w:t>
      </w:r>
    </w:p>
    <w:p w:rsidR="007A4410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 w:rsidRPr="008047AB">
        <w:rPr>
          <w:sz w:val="28"/>
          <w:szCs w:val="28"/>
        </w:rPr>
        <w:t>в пункте 5.1 слова «Министерством регионального развития Российской Федерации на день расчета единовременной денежной выплаты» заменить словами «Федеральным агентством по строительству и жилищно- коммунальному хозяйству на день принятия уполномоченным органом решения об обеспечении жилым помещением в форме предоставления единовременной денежной выплаты»</w:t>
      </w:r>
      <w:r>
        <w:rPr>
          <w:sz w:val="28"/>
          <w:szCs w:val="28"/>
        </w:rPr>
        <w:t>;</w:t>
      </w:r>
    </w:p>
    <w:p w:rsidR="007A4410" w:rsidRDefault="007A4410" w:rsidP="00493EC8">
      <w:pPr>
        <w:pStyle w:val="1"/>
        <w:shd w:val="clear" w:color="auto" w:fill="auto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2 к указанному Порядку слова </w:t>
      </w:r>
      <w:r w:rsidRPr="008047AB">
        <w:rPr>
          <w:sz w:val="28"/>
          <w:szCs w:val="28"/>
        </w:rPr>
        <w:t>«Министерством регионального развития Российской Федерации» заменить словами «Федеральным агентством по строительству и жилищно-коммунальному хозяйству»</w:t>
      </w:r>
      <w:r>
        <w:rPr>
          <w:sz w:val="28"/>
          <w:szCs w:val="28"/>
        </w:rPr>
        <w:t>.</w:t>
      </w:r>
    </w:p>
    <w:p w:rsidR="007A4410" w:rsidRDefault="007A4410" w:rsidP="008047A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A4410" w:rsidRPr="008047AB" w:rsidRDefault="007A4410" w:rsidP="008047A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A4410" w:rsidRDefault="007A4410" w:rsidP="00493EC8">
      <w:pPr>
        <w:pStyle w:val="120"/>
        <w:keepNext/>
        <w:keepLines/>
        <w:shd w:val="clear" w:color="auto" w:fill="auto"/>
        <w:spacing w:after="0" w:line="300" w:lineRule="exact"/>
        <w:jc w:val="left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Председатель Правительства</w:t>
      </w:r>
    </w:p>
    <w:p w:rsidR="007A4410" w:rsidRPr="008047AB" w:rsidRDefault="007A4410" w:rsidP="00493EC8">
      <w:pPr>
        <w:pStyle w:val="120"/>
        <w:keepNext/>
        <w:keepLines/>
        <w:shd w:val="clear" w:color="auto" w:fill="auto"/>
        <w:spacing w:after="0" w:line="3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47AB">
        <w:rPr>
          <w:sz w:val="28"/>
          <w:szCs w:val="28"/>
        </w:rPr>
        <w:t>Республики Дагестан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Меджидов</w:t>
      </w:r>
    </w:p>
    <w:sectPr w:rsidR="007A4410" w:rsidRPr="008047AB" w:rsidSect="00493EC8">
      <w:headerReference w:type="default" r:id="rId6"/>
      <w:type w:val="continuous"/>
      <w:pgSz w:w="11905" w:h="16837"/>
      <w:pgMar w:top="1077" w:right="85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10" w:rsidRDefault="007A4410" w:rsidP="001F37DD">
      <w:r>
        <w:separator/>
      </w:r>
    </w:p>
  </w:endnote>
  <w:endnote w:type="continuationSeparator" w:id="1">
    <w:p w:rsidR="007A4410" w:rsidRDefault="007A4410" w:rsidP="001F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10" w:rsidRDefault="007A4410"/>
  </w:footnote>
  <w:footnote w:type="continuationSeparator" w:id="1">
    <w:p w:rsidR="007A4410" w:rsidRDefault="007A44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10" w:rsidRDefault="007A441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A4410" w:rsidRDefault="007A44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7DD"/>
    <w:rsid w:val="000A046F"/>
    <w:rsid w:val="000C6E9F"/>
    <w:rsid w:val="00167476"/>
    <w:rsid w:val="001F37DD"/>
    <w:rsid w:val="002A6664"/>
    <w:rsid w:val="002F7697"/>
    <w:rsid w:val="00365330"/>
    <w:rsid w:val="003948BC"/>
    <w:rsid w:val="00493EC8"/>
    <w:rsid w:val="004C49BE"/>
    <w:rsid w:val="0051751C"/>
    <w:rsid w:val="005301BC"/>
    <w:rsid w:val="00534133"/>
    <w:rsid w:val="005F31A5"/>
    <w:rsid w:val="006A1982"/>
    <w:rsid w:val="006B752E"/>
    <w:rsid w:val="006D7486"/>
    <w:rsid w:val="007A4410"/>
    <w:rsid w:val="007D42AD"/>
    <w:rsid w:val="007E37D1"/>
    <w:rsid w:val="008047AB"/>
    <w:rsid w:val="00836CFA"/>
    <w:rsid w:val="0084178B"/>
    <w:rsid w:val="00901449"/>
    <w:rsid w:val="00931D3B"/>
    <w:rsid w:val="0094254D"/>
    <w:rsid w:val="009E0E30"/>
    <w:rsid w:val="00A115C5"/>
    <w:rsid w:val="00A75996"/>
    <w:rsid w:val="00B03B8D"/>
    <w:rsid w:val="00B77D91"/>
    <w:rsid w:val="00C66429"/>
    <w:rsid w:val="00DE5AF7"/>
    <w:rsid w:val="00F92652"/>
    <w:rsid w:val="00FB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DD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37DD"/>
    <w:rPr>
      <w:rFonts w:cs="Times New Roman"/>
      <w:color w:val="auto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F37DD"/>
    <w:rPr>
      <w:rFonts w:ascii="Times New Roman" w:hAnsi="Times New Roman" w:cs="Times New Roman"/>
      <w:spacing w:val="0"/>
      <w:sz w:val="27"/>
      <w:szCs w:val="27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1F37DD"/>
    <w:rPr>
      <w:rFonts w:ascii="Times New Roman" w:hAnsi="Times New Roman" w:cs="Times New Roman"/>
      <w:spacing w:val="0"/>
      <w:sz w:val="27"/>
      <w:szCs w:val="27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1F37DD"/>
    <w:rPr>
      <w:rFonts w:ascii="Times New Roman" w:hAnsi="Times New Roman" w:cs="Times New Roman"/>
      <w:spacing w:val="0"/>
      <w:sz w:val="27"/>
      <w:szCs w:val="27"/>
    </w:rPr>
  </w:style>
  <w:style w:type="character" w:customStyle="1" w:styleId="a0">
    <w:name w:val="Основной текст + Полужирный"/>
    <w:aliases w:val="Интервал 3 pt"/>
    <w:basedOn w:val="a"/>
    <w:uiPriority w:val="99"/>
    <w:rsid w:val="001F37DD"/>
    <w:rPr>
      <w:b/>
      <w:bCs/>
      <w:spacing w:val="70"/>
    </w:rPr>
  </w:style>
  <w:style w:type="paragraph" w:customStyle="1" w:styleId="30">
    <w:name w:val="Основной текст (3)"/>
    <w:basedOn w:val="Normal"/>
    <w:link w:val="3"/>
    <w:uiPriority w:val="99"/>
    <w:rsid w:val="001F37D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Normal"/>
    <w:link w:val="12"/>
    <w:uiPriority w:val="99"/>
    <w:rsid w:val="001F37DD"/>
    <w:pPr>
      <w:shd w:val="clear" w:color="auto" w:fill="FFFFFF"/>
      <w:spacing w:after="240" w:line="326" w:lineRule="exac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uiPriority w:val="99"/>
    <w:rsid w:val="001F37DD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rsid w:val="005175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751C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5175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751C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290</Words>
  <Characters>1657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2013-02-20T14:02:00Z</cp:lastPrinted>
  <dcterms:created xsi:type="dcterms:W3CDTF">2013-02-19T11:19:00Z</dcterms:created>
  <dcterms:modified xsi:type="dcterms:W3CDTF">2013-03-05T07:43:00Z</dcterms:modified>
</cp:coreProperties>
</file>