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5F" w:rsidRPr="002E0FF2" w:rsidRDefault="0090185F" w:rsidP="00DE6507">
      <w:pPr>
        <w:jc w:val="center"/>
        <w:rPr>
          <w:b/>
          <w:sz w:val="32"/>
          <w:szCs w:val="32"/>
        </w:rPr>
      </w:pPr>
      <w:r w:rsidRPr="002E0FF2">
        <w:rPr>
          <w:b/>
          <w:sz w:val="32"/>
          <w:szCs w:val="32"/>
        </w:rPr>
        <w:t>ПРАВИТЕЛЬСТВО РЕСПУБЛИКИ ДАГЕСТАН</w:t>
      </w:r>
    </w:p>
    <w:p w:rsidR="0090185F" w:rsidRPr="002E0FF2" w:rsidRDefault="0090185F" w:rsidP="00DE6507">
      <w:pPr>
        <w:jc w:val="center"/>
        <w:rPr>
          <w:b/>
          <w:sz w:val="44"/>
          <w:szCs w:val="44"/>
        </w:rPr>
      </w:pPr>
      <w:r w:rsidRPr="002E0FF2">
        <w:rPr>
          <w:b/>
          <w:sz w:val="44"/>
          <w:szCs w:val="44"/>
        </w:rPr>
        <w:t>П О С Т А Н О В Л Е Н И Е</w:t>
      </w:r>
    </w:p>
    <w:p w:rsidR="0090185F" w:rsidRPr="002E0FF2" w:rsidRDefault="0090185F" w:rsidP="00DE6507">
      <w:pPr>
        <w:jc w:val="center"/>
        <w:rPr>
          <w:b/>
        </w:rPr>
      </w:pPr>
      <w:r>
        <w:rPr>
          <w:b/>
        </w:rPr>
        <w:t>от 4 февраля</w:t>
      </w:r>
      <w:r w:rsidRPr="002E0FF2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</w:rPr>
          <w:t>2013</w:t>
        </w:r>
        <w:r w:rsidRPr="002E0FF2">
          <w:rPr>
            <w:b/>
          </w:rPr>
          <w:t xml:space="preserve"> г</w:t>
        </w:r>
      </w:smartTag>
      <w:r w:rsidRPr="002E0FF2">
        <w:rPr>
          <w:b/>
        </w:rPr>
        <w:t xml:space="preserve">. № </w:t>
      </w:r>
      <w:r>
        <w:rPr>
          <w:b/>
        </w:rPr>
        <w:t>15</w:t>
      </w:r>
    </w:p>
    <w:p w:rsidR="0090185F" w:rsidRDefault="0090185F" w:rsidP="00DE6507">
      <w:pPr>
        <w:jc w:val="center"/>
        <w:rPr>
          <w:b/>
        </w:rPr>
      </w:pPr>
      <w:r w:rsidRPr="002E0FF2">
        <w:rPr>
          <w:b/>
        </w:rPr>
        <w:t xml:space="preserve">  г. Махачкала</w:t>
      </w:r>
    </w:p>
    <w:p w:rsidR="0090185F" w:rsidRDefault="0090185F" w:rsidP="00DE6507">
      <w:pPr>
        <w:jc w:val="center"/>
        <w:rPr>
          <w:b/>
        </w:rPr>
      </w:pPr>
    </w:p>
    <w:p w:rsidR="0090185F" w:rsidRDefault="0090185F" w:rsidP="001F5AB7">
      <w:pPr>
        <w:pStyle w:val="ConsPlusTitle"/>
        <w:widowControl/>
        <w:jc w:val="center"/>
      </w:pPr>
      <w:r>
        <w:t xml:space="preserve">О некоторых вопросах финансового обеспечения </w:t>
      </w:r>
    </w:p>
    <w:p w:rsidR="0090185F" w:rsidRDefault="0090185F" w:rsidP="005750D6">
      <w:pPr>
        <w:pStyle w:val="ConsPlusTitle"/>
        <w:widowControl/>
        <w:jc w:val="center"/>
      </w:pPr>
      <w:r>
        <w:t xml:space="preserve">деятельности государственных учреждений </w:t>
      </w:r>
    </w:p>
    <w:p w:rsidR="0090185F" w:rsidRDefault="0090185F" w:rsidP="005750D6">
      <w:pPr>
        <w:pStyle w:val="ConsPlusTitle"/>
        <w:widowControl/>
        <w:jc w:val="center"/>
      </w:pPr>
      <w:r>
        <w:t>Республики Дагестан</w:t>
      </w:r>
    </w:p>
    <w:p w:rsidR="0090185F" w:rsidRDefault="0090185F" w:rsidP="005750D6">
      <w:pPr>
        <w:autoSpaceDE w:val="0"/>
        <w:autoSpaceDN w:val="0"/>
        <w:adjustRightInd w:val="0"/>
        <w:ind w:firstLine="540"/>
      </w:pPr>
    </w:p>
    <w:p w:rsidR="0090185F" w:rsidRDefault="0090185F" w:rsidP="005750D6">
      <w:pPr>
        <w:autoSpaceDE w:val="0"/>
        <w:autoSpaceDN w:val="0"/>
        <w:adjustRightInd w:val="0"/>
        <w:ind w:firstLine="540"/>
      </w:pPr>
    </w:p>
    <w:p w:rsidR="0090185F" w:rsidRPr="004D24E2" w:rsidRDefault="0090185F" w:rsidP="00B74898">
      <w:pPr>
        <w:autoSpaceDE w:val="0"/>
        <w:autoSpaceDN w:val="0"/>
        <w:adjustRightInd w:val="0"/>
        <w:rPr>
          <w:b/>
          <w:bCs/>
        </w:rPr>
      </w:pPr>
      <w:r>
        <w:t xml:space="preserve">В соответствии со </w:t>
      </w:r>
      <w:r w:rsidRPr="004D24E2">
        <w:t>стать</w:t>
      </w:r>
      <w:r>
        <w:t>ями</w:t>
      </w:r>
      <w:r w:rsidRPr="004D24E2">
        <w:t xml:space="preserve"> 69.2</w:t>
      </w:r>
      <w:r>
        <w:t>, 78.1, 161</w:t>
      </w:r>
      <w:r w:rsidRPr="004D24E2">
        <w:t xml:space="preserve"> Бюджетного кодекса Российской Федерации Правительство Республики Дагестан</w:t>
      </w:r>
      <w:r>
        <w:t xml:space="preserve">                             </w:t>
      </w:r>
      <w:r w:rsidRPr="004D24E2">
        <w:rPr>
          <w:b/>
          <w:bCs/>
        </w:rPr>
        <w:t>п</w:t>
      </w:r>
      <w:r>
        <w:rPr>
          <w:b/>
          <w:bCs/>
        </w:rPr>
        <w:t xml:space="preserve"> </w:t>
      </w:r>
      <w:r w:rsidRPr="004D24E2">
        <w:rPr>
          <w:b/>
          <w:bCs/>
        </w:rPr>
        <w:t>о</w:t>
      </w:r>
      <w:r>
        <w:rPr>
          <w:b/>
          <w:bCs/>
        </w:rPr>
        <w:t xml:space="preserve"> </w:t>
      </w:r>
      <w:r w:rsidRPr="004D24E2">
        <w:rPr>
          <w:b/>
          <w:bCs/>
        </w:rPr>
        <w:t>с</w:t>
      </w:r>
      <w:r>
        <w:rPr>
          <w:b/>
          <w:bCs/>
        </w:rPr>
        <w:t xml:space="preserve"> </w:t>
      </w:r>
      <w:r w:rsidRPr="004D24E2">
        <w:rPr>
          <w:b/>
          <w:bCs/>
        </w:rPr>
        <w:t>т</w:t>
      </w:r>
      <w:r>
        <w:rPr>
          <w:b/>
          <w:bCs/>
        </w:rPr>
        <w:t xml:space="preserve"> </w:t>
      </w:r>
      <w:r w:rsidRPr="004D24E2">
        <w:rPr>
          <w:b/>
          <w:bCs/>
        </w:rPr>
        <w:t>а</w:t>
      </w:r>
      <w:r>
        <w:rPr>
          <w:b/>
          <w:bCs/>
        </w:rPr>
        <w:t xml:space="preserve"> </w:t>
      </w:r>
      <w:r w:rsidRPr="004D24E2">
        <w:rPr>
          <w:b/>
          <w:bCs/>
        </w:rPr>
        <w:t>н</w:t>
      </w:r>
      <w:r>
        <w:rPr>
          <w:b/>
          <w:bCs/>
        </w:rPr>
        <w:t xml:space="preserve"> </w:t>
      </w:r>
      <w:r w:rsidRPr="004D24E2">
        <w:rPr>
          <w:b/>
          <w:bCs/>
        </w:rPr>
        <w:t>о</w:t>
      </w:r>
      <w:r>
        <w:rPr>
          <w:b/>
          <w:bCs/>
        </w:rPr>
        <w:t xml:space="preserve"> </w:t>
      </w:r>
      <w:r w:rsidRPr="004D24E2">
        <w:rPr>
          <w:b/>
          <w:bCs/>
        </w:rPr>
        <w:t>в</w:t>
      </w:r>
      <w:r>
        <w:rPr>
          <w:b/>
          <w:bCs/>
        </w:rPr>
        <w:t xml:space="preserve"> </w:t>
      </w:r>
      <w:r w:rsidRPr="004D24E2">
        <w:rPr>
          <w:b/>
          <w:bCs/>
        </w:rPr>
        <w:t>л</w:t>
      </w:r>
      <w:r>
        <w:rPr>
          <w:b/>
          <w:bCs/>
        </w:rPr>
        <w:t xml:space="preserve"> </w:t>
      </w:r>
      <w:r w:rsidRPr="004D24E2">
        <w:rPr>
          <w:b/>
          <w:bCs/>
        </w:rPr>
        <w:t>я</w:t>
      </w:r>
      <w:r>
        <w:rPr>
          <w:b/>
          <w:bCs/>
        </w:rPr>
        <w:t xml:space="preserve"> </w:t>
      </w:r>
      <w:r w:rsidRPr="004D24E2">
        <w:rPr>
          <w:b/>
          <w:bCs/>
        </w:rPr>
        <w:t>е</w:t>
      </w:r>
      <w:r>
        <w:rPr>
          <w:b/>
          <w:bCs/>
        </w:rPr>
        <w:t xml:space="preserve"> </w:t>
      </w:r>
      <w:r w:rsidRPr="004D24E2">
        <w:rPr>
          <w:b/>
          <w:bCs/>
        </w:rPr>
        <w:t>т:</w:t>
      </w:r>
    </w:p>
    <w:p w:rsidR="0090185F" w:rsidRDefault="0090185F" w:rsidP="00B74898">
      <w:pPr>
        <w:autoSpaceDE w:val="0"/>
        <w:autoSpaceDN w:val="0"/>
        <w:adjustRightInd w:val="0"/>
      </w:pPr>
      <w:r w:rsidRPr="004D24E2">
        <w:t>1. Утвердить</w:t>
      </w:r>
      <w:r>
        <w:t>:</w:t>
      </w:r>
    </w:p>
    <w:p w:rsidR="0090185F" w:rsidRDefault="0090185F" w:rsidP="00B74898">
      <w:pPr>
        <w:autoSpaceDE w:val="0"/>
        <w:autoSpaceDN w:val="0"/>
        <w:adjustRightInd w:val="0"/>
      </w:pPr>
      <w:hyperlink r:id="rId6" w:history="1">
        <w:r>
          <w:t>п</w:t>
        </w:r>
        <w:r w:rsidRPr="004D24E2">
          <w:t>орядок</w:t>
        </w:r>
      </w:hyperlink>
      <w:r w:rsidRPr="004D24E2">
        <w:t xml:space="preserve"> формирования </w:t>
      </w:r>
      <w:r>
        <w:t>государственного задания и финансового обеспечения выполнения государственного задания государственными учреждениями Республики Дагестан согласно приложению № 1;</w:t>
      </w:r>
    </w:p>
    <w:p w:rsidR="0090185F" w:rsidRDefault="0090185F" w:rsidP="00B74898">
      <w:pPr>
        <w:autoSpaceDE w:val="0"/>
        <w:autoSpaceDN w:val="0"/>
        <w:adjustRightInd w:val="0"/>
      </w:pPr>
      <w:r>
        <w:t xml:space="preserve">порядок </w:t>
      </w:r>
      <w:r w:rsidRPr="00876C34">
        <w:t xml:space="preserve">предоставления из республиканского бюджета Республики Дагестан государственным бюджетным и автономным учреждениям </w:t>
      </w:r>
      <w:r>
        <w:t xml:space="preserve">Республики Дагестан </w:t>
      </w:r>
      <w:r w:rsidRPr="00876C34">
        <w:t>целевых субсидий, не связанных с исполнением государственного задания</w:t>
      </w:r>
      <w:r>
        <w:t>, согласно приложению № 2;</w:t>
      </w:r>
    </w:p>
    <w:p w:rsidR="0090185F" w:rsidRDefault="0090185F" w:rsidP="00B74898">
      <w:pPr>
        <w:autoSpaceDE w:val="0"/>
        <w:autoSpaceDN w:val="0"/>
        <w:adjustRightInd w:val="0"/>
      </w:pPr>
      <w:r>
        <w:t>примерную форму государственного задания государственным учреждениям Республики Дагестан согласно приложению № 3;</w:t>
      </w:r>
    </w:p>
    <w:p w:rsidR="0090185F" w:rsidRDefault="0090185F" w:rsidP="00B74898">
      <w:pPr>
        <w:autoSpaceDE w:val="0"/>
        <w:autoSpaceDN w:val="0"/>
        <w:adjustRightInd w:val="0"/>
      </w:pPr>
      <w:r>
        <w:t xml:space="preserve">примерную форму соглашения о порядке и условиях предоставления государственным учреждениям Республики Дагестан субсидий </w:t>
      </w:r>
      <w:r w:rsidRPr="00FC7635">
        <w:t>на возмещение</w:t>
      </w:r>
      <w:r>
        <w:t xml:space="preserve"> </w:t>
      </w:r>
      <w:r w:rsidRPr="00FC7635">
        <w:t>нормативных затрат, связанных с оказанием ими</w:t>
      </w:r>
      <w:r>
        <w:t xml:space="preserve"> </w:t>
      </w:r>
      <w:r w:rsidRPr="00FC7635">
        <w:t>в соответствии с государственным заданием государственных</w:t>
      </w:r>
      <w:r>
        <w:t xml:space="preserve"> </w:t>
      </w:r>
      <w:r w:rsidRPr="00FC7635">
        <w:t>услуг (выполнением работ)</w:t>
      </w:r>
      <w:r>
        <w:t>, согласно приложению № 4;</w:t>
      </w:r>
    </w:p>
    <w:p w:rsidR="0090185F" w:rsidRPr="00917195" w:rsidRDefault="0090185F" w:rsidP="00B74898">
      <w:pPr>
        <w:autoSpaceDE w:val="0"/>
        <w:autoSpaceDN w:val="0"/>
        <w:adjustRightInd w:val="0"/>
      </w:pPr>
      <w:r w:rsidRPr="00917195">
        <w:t xml:space="preserve">примерную форму соглашения о предоставлении субсидии </w:t>
      </w:r>
      <w:r>
        <w:t xml:space="preserve">государственным учреждениям Республики Дагестан </w:t>
      </w:r>
      <w:r w:rsidRPr="00917195">
        <w:t>на цели, не связанные с финансовым обеспечением выполнения государственного задания на оказание государственных услуг (выполнение работ)</w:t>
      </w:r>
      <w:r>
        <w:t>,</w:t>
      </w:r>
      <w:r w:rsidRPr="00917195">
        <w:t xml:space="preserve"> согласно приложению </w:t>
      </w:r>
      <w:r>
        <w:t xml:space="preserve">№ </w:t>
      </w:r>
      <w:r w:rsidRPr="00917195">
        <w:t>5</w:t>
      </w:r>
      <w:r>
        <w:t>.</w:t>
      </w:r>
    </w:p>
    <w:p w:rsidR="0090185F" w:rsidRDefault="0090185F" w:rsidP="00B74898">
      <w:pPr>
        <w:autoSpaceDE w:val="0"/>
        <w:autoSpaceDN w:val="0"/>
        <w:adjustRightInd w:val="0"/>
      </w:pPr>
      <w:r>
        <w:t>2. Установить, что:</w:t>
      </w:r>
    </w:p>
    <w:p w:rsidR="0090185F" w:rsidRDefault="0090185F" w:rsidP="00B74898">
      <w:pPr>
        <w:autoSpaceDE w:val="0"/>
        <w:autoSpaceDN w:val="0"/>
        <w:adjustRightInd w:val="0"/>
      </w:pPr>
      <w:r>
        <w:t>утвержденная настоящим постановлением форма государственного задания применяется к государственным учреждениям всех типов, включая казенные, если органом исполнительной власти Республики Дагестан, осуществляющим функции и полномочия учредителя соответствующего учреждения, принято решение об установлении для него государственного задания;</w:t>
      </w:r>
    </w:p>
    <w:p w:rsidR="0090185F" w:rsidRDefault="0090185F" w:rsidP="00B74898">
      <w:pPr>
        <w:autoSpaceDE w:val="0"/>
        <w:autoSpaceDN w:val="0"/>
        <w:adjustRightInd w:val="0"/>
      </w:pPr>
      <w:r>
        <w:t>органы исполнительной власти Республики Дагестан, осуществляющие функции и полномочия учредителя государственных учреждений Республики Дагестан, вправе вносить изменения в утвержденные настоящим постановлением формы документов с учетом отраслевых и функциональных особенностей подведомственных им учреждений. Измененные формы подлежат утверждению нормативным правовым актом соответствующего органа исполнительной власти Республики Дагестан по согласованию с Министерством финансов Республики Дагестан.</w:t>
      </w:r>
    </w:p>
    <w:p w:rsidR="0090185F" w:rsidRDefault="0090185F" w:rsidP="00B74898">
      <w:pPr>
        <w:autoSpaceDE w:val="0"/>
        <w:autoSpaceDN w:val="0"/>
        <w:adjustRightInd w:val="0"/>
      </w:pPr>
      <w:r>
        <w:t>3. Рекомендовать органам местного самоуправления муниципальных районов и городских округов Республики Дагестан утвердить порядок формирования и порядок финансового обеспечения выполнения муниципального задания, осуществляемого за счет средств бюджета муниципального образования.</w:t>
      </w:r>
    </w:p>
    <w:p w:rsidR="0090185F" w:rsidRDefault="0090185F" w:rsidP="00B74898">
      <w:pPr>
        <w:autoSpaceDE w:val="0"/>
        <w:autoSpaceDN w:val="0"/>
        <w:adjustRightInd w:val="0"/>
      </w:pPr>
      <w:r>
        <w:t>4. Признать утратившими силу:</w:t>
      </w:r>
    </w:p>
    <w:p w:rsidR="0090185F" w:rsidRDefault="0090185F" w:rsidP="00B74898">
      <w:pPr>
        <w:autoSpaceDE w:val="0"/>
        <w:autoSpaceDN w:val="0"/>
        <w:adjustRightInd w:val="0"/>
      </w:pPr>
      <w:r>
        <w:t xml:space="preserve">постановление Правительства Республики Дагестан от 19 июня </w:t>
      </w:r>
      <w:smartTag w:uri="urn:schemas-microsoft-com:office:smarttags" w:element="metricconverter">
        <w:smartTagPr>
          <w:attr w:name="ProductID" w:val="2011 г"/>
        </w:smartTagPr>
        <w:r>
          <w:t>2009 г</w:t>
        </w:r>
      </w:smartTag>
      <w:r>
        <w:t>. № 186 «Об условиях и порядке формирования задания учредителя в отношении автономного учреждения Республики Дагестан, созданного на базе имущества, находящегося в государственной собственности Республики Дагестан, и порядке финансового обеспечения выполнения задания» (Собрание законодательства Республики Дагестан, 2009, № 12, ст. 587);</w:t>
      </w:r>
    </w:p>
    <w:p w:rsidR="0090185F" w:rsidRDefault="0090185F" w:rsidP="00B74898">
      <w:pPr>
        <w:autoSpaceDE w:val="0"/>
        <w:autoSpaceDN w:val="0"/>
        <w:adjustRightInd w:val="0"/>
      </w:pPr>
      <w:r>
        <w:t xml:space="preserve">постановление Правительства Республики Дагестан от 25 марта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 № 78 «Об утверждении Порядка формирования государственного задания и финансового обеспечения выполнения государственного задания бюджетными учреждениями Республики Дагестан» (Собрание законодательства Республики Дагестан, 2011, № 6, ст. 199).</w:t>
      </w:r>
    </w:p>
    <w:p w:rsidR="0090185F" w:rsidRDefault="0090185F" w:rsidP="00B74898">
      <w:pPr>
        <w:autoSpaceDE w:val="0"/>
        <w:autoSpaceDN w:val="0"/>
        <w:adjustRightInd w:val="0"/>
      </w:pPr>
      <w:r>
        <w:t>5. Настоящее постановление вступает в силу со дня его подписания и распространяется на правоотношения, возникшие с 1 января 2012 года.</w:t>
      </w:r>
    </w:p>
    <w:p w:rsidR="0090185F" w:rsidRDefault="0090185F" w:rsidP="005750D6">
      <w:pPr>
        <w:autoSpaceDE w:val="0"/>
        <w:autoSpaceDN w:val="0"/>
        <w:adjustRightInd w:val="0"/>
        <w:jc w:val="right"/>
      </w:pPr>
    </w:p>
    <w:p w:rsidR="0090185F" w:rsidRDefault="0090185F" w:rsidP="005750D6">
      <w:pPr>
        <w:autoSpaceDE w:val="0"/>
        <w:autoSpaceDN w:val="0"/>
        <w:adjustRightInd w:val="0"/>
        <w:jc w:val="right"/>
      </w:pPr>
    </w:p>
    <w:p w:rsidR="0090185F" w:rsidRPr="00285813" w:rsidRDefault="0090185F" w:rsidP="00B74898">
      <w:pPr>
        <w:autoSpaceDE w:val="0"/>
        <w:autoSpaceDN w:val="0"/>
        <w:adjustRightInd w:val="0"/>
        <w:ind w:firstLine="0"/>
        <w:rPr>
          <w:b/>
          <w:bCs/>
        </w:rPr>
      </w:pPr>
      <w:r w:rsidRPr="00285813">
        <w:rPr>
          <w:b/>
          <w:bCs/>
        </w:rPr>
        <w:t>Председатель Правительства</w:t>
      </w:r>
    </w:p>
    <w:p w:rsidR="0090185F" w:rsidRPr="00285813" w:rsidRDefault="0090185F" w:rsidP="00B74898">
      <w:pPr>
        <w:autoSpaceDE w:val="0"/>
        <w:autoSpaceDN w:val="0"/>
        <w:adjustRightInd w:val="0"/>
        <w:ind w:firstLine="0"/>
        <w:rPr>
          <w:b/>
          <w:bCs/>
        </w:rPr>
      </w:pPr>
      <w:r>
        <w:rPr>
          <w:b/>
          <w:bCs/>
        </w:rPr>
        <w:t xml:space="preserve">        </w:t>
      </w:r>
      <w:r w:rsidRPr="00285813">
        <w:rPr>
          <w:b/>
          <w:bCs/>
        </w:rPr>
        <w:t>Республики Дагестан</w:t>
      </w:r>
      <w:r>
        <w:rPr>
          <w:b/>
          <w:bCs/>
        </w:rPr>
        <w:t xml:space="preserve">                                                            М. Меджидов</w:t>
      </w:r>
    </w:p>
    <w:p w:rsidR="0090185F" w:rsidRDefault="0090185F" w:rsidP="00B74898">
      <w:pPr>
        <w:ind w:firstLine="0"/>
      </w:pPr>
    </w:p>
    <w:sectPr w:rsidR="0090185F" w:rsidSect="00B74898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85F" w:rsidRDefault="0090185F" w:rsidP="00B54CB2">
      <w:r>
        <w:separator/>
      </w:r>
    </w:p>
  </w:endnote>
  <w:endnote w:type="continuationSeparator" w:id="1">
    <w:p w:rsidR="0090185F" w:rsidRDefault="0090185F" w:rsidP="00B54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85F" w:rsidRDefault="0090185F" w:rsidP="00B54CB2">
      <w:r>
        <w:separator/>
      </w:r>
    </w:p>
  </w:footnote>
  <w:footnote w:type="continuationSeparator" w:id="1">
    <w:p w:rsidR="0090185F" w:rsidRDefault="0090185F" w:rsidP="00B54C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5F" w:rsidRPr="00B74898" w:rsidRDefault="0090185F">
    <w:pPr>
      <w:pStyle w:val="Header"/>
      <w:jc w:val="center"/>
      <w:rPr>
        <w:sz w:val="24"/>
        <w:szCs w:val="24"/>
      </w:rPr>
    </w:pPr>
    <w:r w:rsidRPr="00B74898">
      <w:rPr>
        <w:sz w:val="24"/>
        <w:szCs w:val="24"/>
      </w:rPr>
      <w:fldChar w:fldCharType="begin"/>
    </w:r>
    <w:r w:rsidRPr="00B74898">
      <w:rPr>
        <w:sz w:val="24"/>
        <w:szCs w:val="24"/>
      </w:rPr>
      <w:instrText xml:space="preserve"> PAGE   \* MERGEFORMAT </w:instrText>
    </w:r>
    <w:r w:rsidRPr="00B74898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B74898">
      <w:rPr>
        <w:sz w:val="24"/>
        <w:szCs w:val="24"/>
      </w:rPr>
      <w:fldChar w:fldCharType="end"/>
    </w:r>
  </w:p>
  <w:p w:rsidR="0090185F" w:rsidRDefault="009018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50D6"/>
    <w:rsid w:val="0019386C"/>
    <w:rsid w:val="001F5AB7"/>
    <w:rsid w:val="002627D1"/>
    <w:rsid w:val="002646FC"/>
    <w:rsid w:val="00285813"/>
    <w:rsid w:val="002A0832"/>
    <w:rsid w:val="002E0FF2"/>
    <w:rsid w:val="002F5D8D"/>
    <w:rsid w:val="00317D32"/>
    <w:rsid w:val="00323F4A"/>
    <w:rsid w:val="003A4D14"/>
    <w:rsid w:val="003A78C2"/>
    <w:rsid w:val="003C0107"/>
    <w:rsid w:val="004D24E2"/>
    <w:rsid w:val="00525657"/>
    <w:rsid w:val="005339B1"/>
    <w:rsid w:val="005750D6"/>
    <w:rsid w:val="005D43AD"/>
    <w:rsid w:val="0060065D"/>
    <w:rsid w:val="007D3A82"/>
    <w:rsid w:val="0080636E"/>
    <w:rsid w:val="00876C34"/>
    <w:rsid w:val="008B0142"/>
    <w:rsid w:val="0090185F"/>
    <w:rsid w:val="00917195"/>
    <w:rsid w:val="00A02309"/>
    <w:rsid w:val="00A24FCF"/>
    <w:rsid w:val="00AD49C4"/>
    <w:rsid w:val="00B54CB2"/>
    <w:rsid w:val="00B74898"/>
    <w:rsid w:val="00B90C45"/>
    <w:rsid w:val="00BD6C29"/>
    <w:rsid w:val="00C064F0"/>
    <w:rsid w:val="00C416EC"/>
    <w:rsid w:val="00D0534D"/>
    <w:rsid w:val="00D12AD9"/>
    <w:rsid w:val="00D25562"/>
    <w:rsid w:val="00D5612D"/>
    <w:rsid w:val="00D60853"/>
    <w:rsid w:val="00DB3B56"/>
    <w:rsid w:val="00DE6507"/>
    <w:rsid w:val="00ED1E55"/>
    <w:rsid w:val="00F87098"/>
    <w:rsid w:val="00FC7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D6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750D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B54CB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54CB2"/>
    <w:rPr>
      <w:rFonts w:ascii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rsid w:val="00B54CB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54CB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6A9CB66C4635068092F76795CB09F2C086525DAE594E082148395E5AF3CB0D87EC0B43D41B95D2FE9256F8dE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562</Words>
  <Characters>3208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2013-01-16T10:52:00Z</cp:lastPrinted>
  <dcterms:created xsi:type="dcterms:W3CDTF">2012-11-29T09:06:00Z</dcterms:created>
  <dcterms:modified xsi:type="dcterms:W3CDTF">2013-02-06T12:23:00Z</dcterms:modified>
</cp:coreProperties>
</file>